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抚州管理中心办公设备采购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 xml:space="preserve">     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性</w:t>
      </w:r>
      <w:r>
        <w:rPr>
          <w:rFonts w:hint="eastAsia" w:ascii="黑体" w:hAnsi="黑体" w:eastAsia="黑体" w:cs="黑体"/>
          <w:b/>
          <w:sz w:val="44"/>
          <w:szCs w:val="44"/>
        </w:rPr>
        <w:t>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经抚州管理中心物品采购竞争性谈判小组评审，由中心物品采购领导小组审定，现将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办公设备</w:t>
      </w:r>
      <w:r>
        <w:rPr>
          <w:rFonts w:hint="eastAsia" w:ascii="华文宋体" w:hAnsi="华文宋体" w:eastAsia="华文宋体" w:cs="华文宋体"/>
          <w:sz w:val="32"/>
          <w:szCs w:val="32"/>
        </w:rPr>
        <w:t>中标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供应商</w:t>
      </w:r>
      <w:r>
        <w:rPr>
          <w:rFonts w:hint="eastAsia" w:ascii="华文宋体" w:hAnsi="华文宋体" w:eastAsia="华文宋体" w:cs="华文宋体"/>
          <w:sz w:val="32"/>
          <w:szCs w:val="32"/>
        </w:rPr>
        <w:t>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165"/>
        <w:gridCol w:w="19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416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eastAsia="zh-CN"/>
              </w:rPr>
              <w:t>办公设备</w:t>
            </w:r>
          </w:p>
        </w:tc>
        <w:tc>
          <w:tcPr>
            <w:tcW w:w="4165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  <w:t>南昌市金三鼎实业有限公司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  <w:t>219800</w:t>
            </w:r>
          </w:p>
        </w:tc>
      </w:tr>
    </w:tbl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8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  <w:bookmarkStart w:id="0" w:name="_GoBack"/>
      <w:bookmarkEnd w:id="0"/>
    </w:p>
    <w:p>
      <w:pPr>
        <w:jc w:val="both"/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3240405</wp:posOffset>
            </wp:positionH>
            <wp:positionV relativeFrom="page">
              <wp:posOffset>8368665</wp:posOffset>
            </wp:positionV>
            <wp:extent cx="1716405" cy="1694815"/>
            <wp:effectExtent l="0" t="0" r="17145" b="635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6405" cy="169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                     </w:t>
      </w:r>
    </w:p>
    <w:p>
      <w:pPr>
        <w:jc w:val="both"/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</w:pP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                </w:t>
      </w: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</w:t>
      </w: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6月6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D02CE"/>
    <w:rsid w:val="00B67215"/>
    <w:rsid w:val="00C758F2"/>
    <w:rsid w:val="10202971"/>
    <w:rsid w:val="313D5685"/>
    <w:rsid w:val="38E97514"/>
    <w:rsid w:val="402F54CA"/>
    <w:rsid w:val="5AA91C92"/>
    <w:rsid w:val="68733D20"/>
    <w:rsid w:val="75047637"/>
    <w:rsid w:val="75694DDD"/>
    <w:rsid w:val="7E6D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ddd</cp:lastModifiedBy>
  <dcterms:modified xsi:type="dcterms:W3CDTF">2017-06-06T02:00:16Z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